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ACEF" w14:textId="6A2D85E1" w:rsidR="003832AB" w:rsidRPr="003832AB" w:rsidRDefault="003832AB" w:rsidP="003832AB">
      <w:pPr>
        <w:suppressAutoHyphens/>
        <w:autoSpaceDN w:val="0"/>
        <w:spacing w:after="0" w:line="276" w:lineRule="auto"/>
        <w:ind w:right="-289"/>
        <w:jc w:val="center"/>
        <w:textAlignment w:val="baseline"/>
        <w:rPr>
          <w:rFonts w:ascii="Arial" w:eastAsiaTheme="majorEastAsia" w:hAnsi="Arial" w:cs="Arial"/>
          <w:b/>
          <w:iCs/>
          <w:kern w:val="3"/>
          <w:sz w:val="22"/>
          <w:szCs w:val="22"/>
          <w:lang w:eastAsia="pl-PL"/>
          <w14:ligatures w14:val="none"/>
        </w:rPr>
      </w:pPr>
      <w:bookmarkStart w:id="0" w:name="_Hlk163034170"/>
      <w:r w:rsidRPr="003832AB">
        <w:rPr>
          <w:rFonts w:ascii="Arial" w:eastAsiaTheme="majorEastAsia" w:hAnsi="Arial" w:cs="Arial"/>
          <w:b/>
          <w:i/>
          <w:iCs/>
          <w:kern w:val="3"/>
          <w:sz w:val="22"/>
          <w:szCs w:val="22"/>
          <w:lang w:eastAsia="pl-PL"/>
          <w14:ligatures w14:val="none"/>
        </w:rPr>
        <w:t xml:space="preserve">Klauzula informacyjna </w:t>
      </w:r>
    </w:p>
    <w:p w14:paraId="304C2FF5" w14:textId="77777777" w:rsidR="003832AB" w:rsidRPr="003832AB" w:rsidRDefault="003832AB" w:rsidP="003832AB">
      <w:pPr>
        <w:suppressAutoHyphens/>
        <w:autoSpaceDN w:val="0"/>
        <w:spacing w:before="240" w:after="0" w:line="276" w:lineRule="auto"/>
        <w:ind w:right="-289" w:firstLine="708"/>
        <w:jc w:val="both"/>
        <w:textAlignment w:val="baseline"/>
        <w:rPr>
          <w:rFonts w:ascii="Arial" w:eastAsia="Times New Roman" w:hAnsi="Arial" w:cs="Arial"/>
          <w:kern w:val="3"/>
          <w:sz w:val="22"/>
          <w:szCs w:val="22"/>
          <w:lang w:eastAsia="pl-PL"/>
          <w14:ligatures w14:val="none"/>
        </w:rPr>
      </w:pPr>
      <w:r w:rsidRPr="003832AB">
        <w:rPr>
          <w:rFonts w:ascii="Arial" w:eastAsia="Times New Roman" w:hAnsi="Arial" w:cs="Arial"/>
          <w:kern w:val="3"/>
          <w:sz w:val="22"/>
          <w:szCs w:val="22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 </w:t>
      </w:r>
      <w:proofErr w:type="spellStart"/>
      <w:r w:rsidRPr="003832AB">
        <w:rPr>
          <w:rFonts w:ascii="Arial" w:eastAsia="Times New Roman" w:hAnsi="Arial" w:cs="Arial"/>
          <w:kern w:val="3"/>
          <w:sz w:val="22"/>
          <w:szCs w:val="22"/>
          <w:lang w:eastAsia="pl-PL"/>
          <w14:ligatures w14:val="none"/>
        </w:rPr>
        <w:t>późn</w:t>
      </w:r>
      <w:proofErr w:type="spellEnd"/>
      <w:r w:rsidRPr="003832AB">
        <w:rPr>
          <w:rFonts w:ascii="Arial" w:eastAsia="Times New Roman" w:hAnsi="Arial" w:cs="Arial"/>
          <w:kern w:val="3"/>
          <w:sz w:val="22"/>
          <w:szCs w:val="22"/>
          <w:lang w:eastAsia="pl-PL"/>
          <w14:ligatures w14:val="none"/>
        </w:rPr>
        <w:t>. zm.), zwanego dalej „RODO”, informujem</w:t>
      </w:r>
      <w:r w:rsidRPr="003832AB">
        <w:rPr>
          <w:rFonts w:ascii="Arial" w:eastAsiaTheme="majorEastAsia" w:hAnsi="Arial" w:cs="Arial"/>
          <w:i/>
          <w:iCs/>
          <w:kern w:val="3"/>
          <w:sz w:val="22"/>
          <w:szCs w:val="22"/>
          <w:lang w:eastAsia="pl-PL"/>
          <w14:ligatures w14:val="none"/>
        </w:rPr>
        <w:t>y, że:</w:t>
      </w:r>
    </w:p>
    <w:p w14:paraId="75D88964" w14:textId="1EE60F7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before="240"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Administratorem danych osobowych jest </w:t>
      </w:r>
      <w:r w:rsidR="00AA15F4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Gminny Ośrodek Pomocy Społecznej w Zamościu, ul. </w:t>
      </w:r>
      <w:proofErr w:type="spellStart"/>
      <w:r w:rsidR="00AA15F4">
        <w:rPr>
          <w:rFonts w:ascii="Arial" w:eastAsia="SimSun" w:hAnsi="Arial" w:cs="Arial"/>
          <w:kern w:val="3"/>
          <w:sz w:val="22"/>
          <w:szCs w:val="22"/>
          <w14:ligatures w14:val="none"/>
        </w:rPr>
        <w:t>Szczebrzeska</w:t>
      </w:r>
      <w:proofErr w:type="spellEnd"/>
      <w:r w:rsidR="00AA15F4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120, 22-400 Zamość</w:t>
      </w:r>
      <w:r w:rsidRPr="003832AB">
        <w:rPr>
          <w:rFonts w:ascii="Arial" w:eastAsia="SimSun" w:hAnsi="Arial" w:cs="Arial"/>
          <w:i/>
          <w:iCs/>
          <w:kern w:val="3"/>
          <w:sz w:val="22"/>
          <w:szCs w:val="22"/>
          <w14:ligatures w14:val="none"/>
        </w:rPr>
        <w:t>.</w:t>
      </w:r>
    </w:p>
    <w:p w14:paraId="0F1BB4CC" w14:textId="5A38C0C8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We wszystkich sprawach dotyczących ochrony danych osobowych, mają Państwo prawo kontaktować się z naszym Inspektorem Ochrony Danych na adres e-mail: </w:t>
      </w:r>
      <w:r w:rsidR="00AA15F4">
        <w:rPr>
          <w:rFonts w:ascii="Arial" w:eastAsia="SimSun" w:hAnsi="Arial" w:cs="Arial"/>
          <w:kern w:val="3"/>
          <w:sz w:val="22"/>
          <w:szCs w:val="22"/>
          <w14:ligatures w14:val="none"/>
        </w:rPr>
        <w:t>iod@gops-zamosc.pl</w:t>
      </w: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>.</w:t>
      </w:r>
    </w:p>
    <w:p w14:paraId="34F3A624" w14:textId="269B954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bookmarkStart w:id="1" w:name="__DdeLink__182_30542706"/>
      <w:bookmarkEnd w:id="1"/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Państwa dane będą przetwarzane w celu </w:t>
      </w:r>
      <w:r w:rsidR="0042466F">
        <w:rPr>
          <w:rFonts w:ascii="Arial" w:eastAsia="SimSun" w:hAnsi="Arial" w:cs="Arial"/>
          <w:kern w:val="3"/>
          <w:sz w:val="22"/>
          <w:szCs w:val="22"/>
          <w14:ligatures w14:val="none"/>
        </w:rPr>
        <w:t>realizacji programu „</w:t>
      </w:r>
      <w:r w:rsidR="001F70D1">
        <w:t>Asystent osobisty osoby z niepełnosprawnością</w:t>
      </w:r>
      <w:r w:rsidR="0042466F">
        <w:rPr>
          <w:rFonts w:ascii="Arial" w:eastAsia="SimSun" w:hAnsi="Arial" w:cs="Arial"/>
          <w:kern w:val="3"/>
          <w:sz w:val="22"/>
          <w:szCs w:val="22"/>
          <w14:ligatures w14:val="none"/>
        </w:rPr>
        <w:t>”</w:t>
      </w:r>
    </w:p>
    <w:p w14:paraId="7E7D3AC3" w14:textId="664EA5EF" w:rsidR="0042466F" w:rsidRDefault="003832AB" w:rsidP="0042466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Dane osobowe przetwarzane są na podstawie </w:t>
      </w:r>
      <w:r w:rsidR="0042466F"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art. 6 ust. 1 lit e RODO, tj. przetwarzanie jest niezbędne do wypełnienia obowiązku prawnego ciążącego na administratorze oraz art. 6 ust. 1, lit. e RODO tj. przetwarzanie jest niezbędne do wykonania zadania realizowanego w interesie publicznym lub w ramach sprawowania władzy publicznej powierzonej administratorowi – w związku z art. 7 ust. 5 ustawy z dnia 23 października 2018 r. o Funduszu Solidarnościowym (Dz. U. z 2024 r. poz. 296 z </w:t>
      </w:r>
      <w:proofErr w:type="spellStart"/>
      <w:r w:rsidR="0042466F"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późn</w:t>
      </w:r>
      <w:proofErr w:type="spellEnd"/>
      <w:r w:rsidR="0042466F"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. zm.) i ww. programem, w zakresie niezbędnym do wykonania zadań związanych z realizacją, sprawozdawczością, nadzorem oraz z czynnościami kontrolnymi dotyczącymi realizacji Programu „</w:t>
      </w:r>
      <w:r w:rsidR="001F70D1" w:rsidRPr="001F70D1">
        <w:rPr>
          <w:rFonts w:ascii="Arial" w:eastAsia="SimSun" w:hAnsi="Arial" w:cs="Arial"/>
          <w:kern w:val="3"/>
          <w:sz w:val="22"/>
          <w:szCs w:val="22"/>
          <w14:ligatures w14:val="none"/>
        </w:rPr>
        <w:t>Asystent osobisty osoby z niepełnosprawnością</w:t>
      </w:r>
      <w:r w:rsidR="0042466F"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” dla Jednostek Samorządu</w:t>
      </w:r>
      <w:r w:rsidR="0042466F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</w:t>
      </w:r>
      <w:r w:rsidR="0042466F"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Terytorialnego – edycja 202</w:t>
      </w:r>
      <w:r w:rsidR="001F70D1">
        <w:rPr>
          <w:rFonts w:ascii="Arial" w:eastAsia="SimSun" w:hAnsi="Arial" w:cs="Arial"/>
          <w:kern w:val="3"/>
          <w:sz w:val="22"/>
          <w:szCs w:val="22"/>
          <w14:ligatures w14:val="none"/>
        </w:rPr>
        <w:t>6</w:t>
      </w:r>
      <w:r w:rsidR="0042466F"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.</w:t>
      </w:r>
    </w:p>
    <w:p w14:paraId="47572B29" w14:textId="77533120" w:rsidR="0042466F" w:rsidRDefault="0042466F" w:rsidP="0042466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Dane osobowe przechowywane będą do czasu wygaśnięcia obowiązku przechowywania tych danych wynikających z realizacji Programu „Opieka </w:t>
      </w:r>
      <w:proofErr w:type="spellStart"/>
      <w:r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Wytchnieniowa</w:t>
      </w:r>
      <w:proofErr w:type="spellEnd"/>
      <w:r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” dla Jednostek Samorządu Terytorialnego – edycja 202</w:t>
      </w:r>
      <w:r w:rsidR="001F70D1">
        <w:rPr>
          <w:rFonts w:ascii="Arial" w:eastAsia="SimSun" w:hAnsi="Arial" w:cs="Arial"/>
          <w:kern w:val="3"/>
          <w:sz w:val="22"/>
          <w:szCs w:val="22"/>
          <w14:ligatures w14:val="none"/>
        </w:rPr>
        <w:t>6</w:t>
      </w:r>
      <w:r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, a następnie do momentu wygaśnięcia obowiązku przechowywania danych wynikającego z przepisów dotyczących archiwizacji dokumentacji, tj.</w:t>
      </w:r>
      <w:r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</w:t>
      </w:r>
      <w:r w:rsidRPr="0042466F">
        <w:rPr>
          <w:rFonts w:ascii="Arial" w:eastAsia="SimSun" w:hAnsi="Arial" w:cs="Arial"/>
          <w:kern w:val="3"/>
          <w:sz w:val="22"/>
          <w:szCs w:val="22"/>
          <w14:ligatures w14:val="none"/>
        </w:rPr>
        <w:t>przez 10 lat</w:t>
      </w:r>
    </w:p>
    <w:p w14:paraId="72585234" w14:textId="035AE68D" w:rsidR="003832AB" w:rsidRPr="00A44FC3" w:rsidRDefault="003832AB" w:rsidP="00A44FC3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A44FC3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 xml:space="preserve">Dane mogą być udostępnione podmiotom upoważnionym na podstawie przepisów prawa oraz </w:t>
      </w:r>
      <w:r w:rsidR="00A44FC3" w:rsidRPr="00A44FC3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>podmioty realizujące świadczenie w imieniu administratora na</w:t>
      </w:r>
      <w:r w:rsidR="00A44FC3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 xml:space="preserve"> </w:t>
      </w:r>
      <w:r w:rsidR="00A44FC3" w:rsidRPr="00A44FC3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>podstawie umów cywilnoprawnych.</w:t>
      </w:r>
    </w:p>
    <w:p w14:paraId="41568043" w14:textId="7777777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Posiada Pani/Pan prawo do: żądania od administratora dostępu do swoich danych osobowych, ich sprostowania, usunięcia lub ograniczenia przetwarzania lub o prawie do wniesienia sprzeciwu wobec takiego przetwarzania, a także prawo do przenoszenia danych. </w:t>
      </w:r>
    </w:p>
    <w:p w14:paraId="035636FD" w14:textId="7777777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>Mają Państwo prawo wniesienia skargi do Prezesa Urzędu Ochrony Danych Osobowych – ul. Stawki 2, Warszawa,</w:t>
      </w: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 xml:space="preserve"> </w:t>
      </w:r>
      <w:r w:rsidRPr="003832AB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 xml:space="preserve">gdy uznają </w:t>
      </w:r>
      <w:proofErr w:type="gramStart"/>
      <w:r w:rsidRPr="003832AB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>Państwo</w:t>
      </w:r>
      <w:proofErr w:type="gramEnd"/>
      <w:r w:rsidRPr="003832AB">
        <w:rPr>
          <w:rFonts w:ascii="Arial" w:eastAsia="Calibri" w:hAnsi="Arial" w:cs="Arial"/>
          <w:kern w:val="3"/>
          <w:sz w:val="22"/>
          <w:szCs w:val="22"/>
          <w:lang w:eastAsia="zh-CN"/>
          <w14:ligatures w14:val="none"/>
        </w:rPr>
        <w:t xml:space="preserve"> że przetwarzanie danych osobowych Pani/Pana narusza przepisy o ochronie danych osobowych.</w:t>
      </w:r>
    </w:p>
    <w:bookmarkEnd w:id="0"/>
    <w:p w14:paraId="1D883698" w14:textId="77777777" w:rsidR="003832AB" w:rsidRPr="003832AB" w:rsidRDefault="003832AB" w:rsidP="003832A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  <w:r w:rsidRPr="003832AB">
        <w:rPr>
          <w:rFonts w:ascii="Arial" w:eastAsia="SimSun" w:hAnsi="Arial" w:cs="Arial"/>
          <w:kern w:val="3"/>
          <w:sz w:val="22"/>
          <w:szCs w:val="22"/>
          <w14:ligatures w14:val="none"/>
        </w:rPr>
        <w:t>Podanie danych osobowych wynikających z przepisów prawa jest wymogiem ustawowym, a ich niepodanie skutkować będzie brakiem możliwości załatwienia sprawy.</w:t>
      </w:r>
    </w:p>
    <w:p w14:paraId="291AADCB" w14:textId="77777777" w:rsidR="00B74E6F" w:rsidRDefault="00B74E6F"/>
    <w:sectPr w:rsidR="00B7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97301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AB"/>
    <w:rsid w:val="0002016F"/>
    <w:rsid w:val="000D220F"/>
    <w:rsid w:val="001F70D1"/>
    <w:rsid w:val="003832AB"/>
    <w:rsid w:val="0042466F"/>
    <w:rsid w:val="008B7C84"/>
    <w:rsid w:val="00A44FC3"/>
    <w:rsid w:val="00A53990"/>
    <w:rsid w:val="00AA15F4"/>
    <w:rsid w:val="00B20AD3"/>
    <w:rsid w:val="00B74E6F"/>
    <w:rsid w:val="00E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1364"/>
  <w15:chartTrackingRefBased/>
  <w15:docId w15:val="{1E8D053B-B704-467C-87F8-B9671C1D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3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3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3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3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3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3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3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3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3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3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3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KuryloJ</dc:creator>
  <cp:keywords/>
  <dc:description/>
  <cp:lastModifiedBy>KuryloJ</cp:lastModifiedBy>
  <cp:revision>2</cp:revision>
  <dcterms:created xsi:type="dcterms:W3CDTF">2025-11-24T10:20:00Z</dcterms:created>
  <dcterms:modified xsi:type="dcterms:W3CDTF">2025-11-24T10:20:00Z</dcterms:modified>
</cp:coreProperties>
</file>